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BB" w:rsidRDefault="004E3CBB" w:rsidP="004E3CBB">
      <w:pPr>
        <w:pStyle w:val="Corpsdetexte3"/>
        <w:jc w:val="center"/>
        <w:rPr>
          <w:rFonts w:ascii="Univers LT 47 CondensedLt" w:hAnsi="Univers LT 47 CondensedLt" w:cs="Arial"/>
          <w:sz w:val="22"/>
        </w:rPr>
      </w:pPr>
      <w:bookmarkStart w:id="0" w:name="_GoBack"/>
      <w:bookmarkEnd w:id="0"/>
      <w:r>
        <w:rPr>
          <w:rFonts w:ascii="Univers LT 47 CondensedLt" w:hAnsi="Univers LT 47 CondensedLt" w:cs="Arial"/>
          <w:sz w:val="22"/>
        </w:rPr>
        <w:t xml:space="preserve">CONVENTION </w:t>
      </w:r>
      <w:proofErr w:type="gramStart"/>
      <w:r>
        <w:rPr>
          <w:rFonts w:ascii="Univers LT 47 CondensedLt" w:hAnsi="Univers LT 47 CondensedLt" w:cs="Arial"/>
          <w:sz w:val="22"/>
        </w:rPr>
        <w:t>TYPE  AS</w:t>
      </w:r>
      <w:proofErr w:type="gramEnd"/>
      <w:r>
        <w:rPr>
          <w:rFonts w:ascii="Univers LT 47 CondensedLt" w:hAnsi="Univers LT 47 CondensedLt" w:cs="Arial"/>
          <w:sz w:val="22"/>
        </w:rPr>
        <w:t xml:space="preserve"> – Club local</w:t>
      </w:r>
    </w:p>
    <w:p w:rsidR="004E3CBB" w:rsidRDefault="004E3CBB" w:rsidP="004E3CBB">
      <w:pPr>
        <w:pStyle w:val="Corpsdetexte3"/>
        <w:rPr>
          <w:rFonts w:ascii="Univers LT 47 CondensedLt" w:hAnsi="Univers LT 47 CondensedLt" w:cs="Arial"/>
          <w:b w:val="0"/>
          <w:bCs w:val="0"/>
          <w:sz w:val="16"/>
        </w:rPr>
      </w:pPr>
    </w:p>
    <w:p w:rsidR="004E3CBB" w:rsidRDefault="004E3CBB" w:rsidP="004E3CBB">
      <w:pPr>
        <w:pStyle w:val="Titre3"/>
        <w:rPr>
          <w:rFonts w:ascii="Univers LT 47 CondensedLt" w:hAnsi="Univers LT 47 CondensedLt"/>
        </w:rPr>
      </w:pPr>
      <w:r>
        <w:rPr>
          <w:rFonts w:ascii="Univers LT 47 CondensedLt" w:hAnsi="Univers LT 47 CondensedLt"/>
        </w:rPr>
        <w:t>Article 1 : PRINCIPES DE PARTENARIAT AU NIVEAU LOCAL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16"/>
        </w:rPr>
      </w:pP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1.1 - Attendu que :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L’AS est une organisation unique, originale et ouverte à tous, susceptible de jouer la carte d’une véritable ouverture de la communauté éducative sur la cité,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proofErr w:type="gramStart"/>
      <w:r>
        <w:rPr>
          <w:rFonts w:ascii="Univers LT 47 CondensedLt" w:hAnsi="Univers LT 47 CondensedLt" w:cs="Arial"/>
          <w:sz w:val="22"/>
        </w:rPr>
        <w:t>la</w:t>
      </w:r>
      <w:proofErr w:type="gramEnd"/>
      <w:r>
        <w:rPr>
          <w:rFonts w:ascii="Univers LT 47 CondensedLt" w:hAnsi="Univers LT 47 CondensedLt" w:cs="Arial"/>
          <w:sz w:val="22"/>
        </w:rPr>
        <w:t xml:space="preserve"> présente convention doit permettre cette « ouverture » en conformité avec le projet d’AS.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1.2  - Les buts :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offrir au plus grand nombre de jeunes une organisation cohérente de la pratique sportive,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organiser la complémentarité de tous les acteurs concernés au plan local et éviter la concurrence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optimiser l’ensemble des moyens humains, financiers, matériels, chacun limitant autant que possible son rôle à son champ de compétence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permettre l’utilisation prioritaire par l’UNSS des équipements sportifs le mercredi après-midi, parce que l’AS est une composante de la vie sportive locale,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pStyle w:val="Titre3"/>
        <w:rPr>
          <w:rFonts w:ascii="Univers LT 47 CondensedLt" w:hAnsi="Univers LT 47 CondensedLt"/>
        </w:rPr>
      </w:pPr>
      <w:r>
        <w:rPr>
          <w:rFonts w:ascii="Univers LT 47 CondensedLt" w:hAnsi="Univers LT 47 CondensedLt"/>
        </w:rPr>
        <w:t>Article 2 : LE CLUB PARTENAIRE</w:t>
      </w:r>
    </w:p>
    <w:p w:rsidR="004E3CBB" w:rsidRDefault="004E3CBB" w:rsidP="004E3CBB">
      <w:pPr>
        <w:ind w:left="705"/>
        <w:jc w:val="both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pStyle w:val="Retraitcorpsdetexte"/>
        <w:ind w:left="0" w:firstLine="0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lastRenderedPageBreak/>
        <w:t>- s’engage à favoriser l’adhésion à l’Association Sportive d’un plus grand nombre de participants ou d’équipes dans les compétitions organisées par l’UNSS et à tendre vers le développement de l’activité,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s’engage à encourager les élèves de l’établissement, membres du club, à adhérer à l’Association Sportive scolaire pour y exercer une responsabilité (jeune officiel...) ou pour pratiquer dans le cadre des compétitions organisées par l’UNSS le mercredi après-midi et ce, jusqu’aux phases nationales,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jc w:val="center"/>
        <w:rPr>
          <w:rFonts w:ascii="Univers LT 47 CondensedLt" w:hAnsi="Univers LT 47 CondensedLt" w:cs="Arial"/>
          <w:b/>
          <w:bCs/>
          <w:cap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t>Article 3 : L</w:t>
      </w:r>
      <w:r>
        <w:rPr>
          <w:rFonts w:ascii="Univers LT 47 CondensedLt" w:hAnsi="Univers LT 47 CondensedLt" w:cs="Arial"/>
          <w:b/>
          <w:bCs/>
          <w:caps/>
          <w:sz w:val="22"/>
        </w:rPr>
        <w:t>’Association Sportive scolaire</w:t>
      </w:r>
    </w:p>
    <w:p w:rsidR="004E3CBB" w:rsidRDefault="004E3CBB" w:rsidP="004E3CBB">
      <w:pPr>
        <w:jc w:val="center"/>
        <w:rPr>
          <w:rFonts w:ascii="Univers LT 47 CondensedLt" w:hAnsi="Univers LT 47 CondensedLt" w:cs="Arial"/>
          <w:sz w:val="18"/>
        </w:rPr>
      </w:pP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Dans une relation de partenariat bien compris, elle s’engage à favoriser le passage des élèves vers le club signataire de la convention par les moyens qui lui sont propres (informations auprès des élèves, des familles, etc.) et à tenir compte des calendriers sportifs.</w:t>
      </w:r>
    </w:p>
    <w:p w:rsidR="004E3CBB" w:rsidRDefault="004E3CBB" w:rsidP="004E3CBB">
      <w:pPr>
        <w:jc w:val="both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jc w:val="center"/>
        <w:rPr>
          <w:rFonts w:ascii="Univers LT 47 CondensedLt" w:hAnsi="Univers LT 47 CondensedLt" w:cs="Arial"/>
          <w:b/>
          <w:bC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t xml:space="preserve">Article 4 : </w:t>
      </w:r>
      <w:r>
        <w:rPr>
          <w:rFonts w:ascii="Univers LT 47 CondensedLt" w:hAnsi="Univers LT 47 CondensedLt" w:cs="Arial"/>
          <w:b/>
          <w:bCs/>
          <w:caps/>
          <w:sz w:val="22"/>
        </w:rPr>
        <w:t>le club et l’Association Sportive</w:t>
      </w:r>
      <w:r>
        <w:rPr>
          <w:rFonts w:ascii="Univers LT 47 CondensedLt" w:hAnsi="Univers LT 47 CondensedLt" w:cs="Arial"/>
          <w:b/>
          <w:bCs/>
          <w:sz w:val="22"/>
        </w:rPr>
        <w:t xml:space="preserve"> </w:t>
      </w:r>
    </w:p>
    <w:p w:rsidR="004E3CBB" w:rsidRDefault="004E3CBB" w:rsidP="004E3CBB">
      <w:pPr>
        <w:jc w:val="center"/>
        <w:rPr>
          <w:rFonts w:ascii="Univers LT 47 CondensedLt" w:hAnsi="Univers LT 47 CondensedLt" w:cs="Arial"/>
          <w:sz w:val="18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proofErr w:type="gramStart"/>
      <w:r>
        <w:rPr>
          <w:rFonts w:ascii="Univers LT 47 CondensedLt" w:hAnsi="Univers LT 47 CondensedLt" w:cs="Arial"/>
          <w:sz w:val="22"/>
        </w:rPr>
        <w:t>décident</w:t>
      </w:r>
      <w:proofErr w:type="gramEnd"/>
      <w:r>
        <w:rPr>
          <w:rFonts w:ascii="Univers LT 47 CondensedLt" w:hAnsi="Univers LT 47 CondensedLt" w:cs="Arial"/>
          <w:sz w:val="22"/>
        </w:rPr>
        <w:t xml:space="preserve"> pour l’année scolaire ………….. </w:t>
      </w:r>
      <w:proofErr w:type="gramStart"/>
      <w:r>
        <w:rPr>
          <w:rFonts w:ascii="Univers LT 47 CondensedLt" w:hAnsi="Univers LT 47 CondensedLt" w:cs="Arial"/>
          <w:sz w:val="22"/>
        </w:rPr>
        <w:t>l’apport</w:t>
      </w:r>
      <w:proofErr w:type="gramEnd"/>
      <w:r>
        <w:rPr>
          <w:rFonts w:ascii="Univers LT 47 CondensedLt" w:hAnsi="Univers LT 47 CondensedLt" w:cs="Arial"/>
          <w:sz w:val="22"/>
        </w:rPr>
        <w:t xml:space="preserve"> suivant de chacun :</w:t>
      </w:r>
    </w:p>
    <w:p w:rsidR="004E3CBB" w:rsidRDefault="004E3CBB" w:rsidP="004E3CBB">
      <w:pPr>
        <w:jc w:val="center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lastRenderedPageBreak/>
        <w:t>- en aide matérielle : _________________________________________________________</w:t>
      </w:r>
    </w:p>
    <w:p w:rsidR="004E3CBB" w:rsidRDefault="004E3CBB" w:rsidP="004E3CBB">
      <w:pPr>
        <w:ind w:left="1410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disponibilités et conditions d’utilisation des installations : _________________________</w:t>
      </w:r>
    </w:p>
    <w:p w:rsidR="004E3CBB" w:rsidRDefault="004E3CBB" w:rsidP="004E3CBB">
      <w:pPr>
        <w:ind w:left="1410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aide aux déplacements : __________________________________________________</w:t>
      </w:r>
    </w:p>
    <w:p w:rsidR="004E3CBB" w:rsidRDefault="004E3CBB" w:rsidP="004E3CBB">
      <w:pPr>
        <w:ind w:left="1410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cadres d’appoint et indemnisation éventuelle : _________________________________</w:t>
      </w: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récompenses aux élèves : ________________________________________________</w:t>
      </w: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mise en place d’initiatives communes (tournois, fêtes etc.) :______________________</w:t>
      </w:r>
    </w:p>
    <w:p w:rsidR="004E3CBB" w:rsidRDefault="004E3CBB" w:rsidP="004E3CBB">
      <w:pPr>
        <w:ind w:left="360"/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jc w:val="center"/>
        <w:rPr>
          <w:rFonts w:ascii="Univers LT 47 CondensedLt" w:hAnsi="Univers LT 47 CondensedLt" w:cs="Arial"/>
          <w:b/>
          <w:bCs/>
          <w:cap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t xml:space="preserve">Article 4 : </w:t>
      </w:r>
      <w:r>
        <w:rPr>
          <w:rFonts w:ascii="Univers LT 47 CondensedLt" w:hAnsi="Univers LT 47 CondensedLt" w:cs="Arial"/>
          <w:b/>
          <w:bCs/>
          <w:caps/>
          <w:sz w:val="22"/>
        </w:rPr>
        <w:t>LITIGES</w:t>
      </w:r>
    </w:p>
    <w:p w:rsidR="004E3CBB" w:rsidRDefault="004E3CBB" w:rsidP="004E3CBB">
      <w:pPr>
        <w:rPr>
          <w:rFonts w:ascii="Univers LT 47 CondensedLt" w:hAnsi="Univers LT 47 CondensedLt" w:cs="Arial"/>
          <w:sz w:val="16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Tout litige sera traité par la commission mixte prévue aux règlements de l’UNSS.</w:t>
      </w: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jc w:val="center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Fait à                     , le</w:t>
      </w: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</w:p>
    <w:p w:rsidR="004E3CBB" w:rsidRDefault="004E3CBB" w:rsidP="004E3CBB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M (Mme)                                                                  M. (Mme)</w:t>
      </w:r>
    </w:p>
    <w:p w:rsidR="00C07374" w:rsidRDefault="004E3CBB" w:rsidP="004E3CBB">
      <w:r>
        <w:rPr>
          <w:rFonts w:ascii="Univers LT 47 CondensedLt" w:hAnsi="Univers LT 47 CondensedLt" w:cs="Arial"/>
          <w:sz w:val="22"/>
        </w:rPr>
        <w:lastRenderedPageBreak/>
        <w:t>Président de l’AS ______________                        Président du __________________</w:t>
      </w:r>
    </w:p>
    <w:sectPr w:rsidR="00C07374" w:rsidSect="00C0737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7 CondensedLt">
    <w:altName w:val="Cooper Black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BB"/>
    <w:rsid w:val="00132689"/>
    <w:rsid w:val="004E3CBB"/>
    <w:rsid w:val="008021D4"/>
    <w:rsid w:val="00CF06E2"/>
    <w:rsid w:val="00EB7594"/>
    <w:rsid w:val="00F6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C711-E965-466B-A492-816871A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BB"/>
    <w:rPr>
      <w:rFonts w:ascii="Arial" w:eastAsia="Times New Roman" w:hAnsi="Arial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4E3CBB"/>
    <w:pPr>
      <w:keepNext/>
      <w:jc w:val="center"/>
      <w:outlineLvl w:val="2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ableauEric">
    <w:name w:val="Style tableau Eric"/>
    <w:basedOn w:val="Normal"/>
    <w:autoRedefine/>
    <w:qFormat/>
    <w:rsid w:val="005C0A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Theme="majorHAnsi" w:hAnsiTheme="majorHAnsi" w:cs="Helvetica"/>
      <w:color w:val="1A1718"/>
      <w:sz w:val="22"/>
      <w:szCs w:val="19"/>
    </w:rPr>
  </w:style>
  <w:style w:type="character" w:customStyle="1" w:styleId="Titre3Car">
    <w:name w:val="Titre 3 Car"/>
    <w:basedOn w:val="Policepardfaut"/>
    <w:link w:val="Titre3"/>
    <w:rsid w:val="004E3CBB"/>
    <w:rPr>
      <w:rFonts w:ascii="Arial" w:eastAsia="Times New Roman" w:hAnsi="Arial" w:cs="Arial"/>
      <w:b/>
      <w:bCs/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E3CBB"/>
    <w:pPr>
      <w:overflowPunct w:val="0"/>
      <w:autoSpaceDE w:val="0"/>
      <w:autoSpaceDN w:val="0"/>
      <w:adjustRightInd w:val="0"/>
      <w:ind w:left="708" w:firstLine="3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3CBB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E3CBB"/>
    <w:rPr>
      <w:b/>
      <w:bCs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4E3CBB"/>
    <w:rPr>
      <w:rFonts w:ascii="Arial" w:eastAsia="Times New Roman" w:hAnsi="Arial" w:cs="Times New Roman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SILVESTRI</dc:creator>
  <cp:lastModifiedBy>SAILLANT Sibylle</cp:lastModifiedBy>
  <cp:revision>2</cp:revision>
  <dcterms:created xsi:type="dcterms:W3CDTF">2015-08-12T10:17:00Z</dcterms:created>
  <dcterms:modified xsi:type="dcterms:W3CDTF">2015-08-12T10:17:00Z</dcterms:modified>
</cp:coreProperties>
</file>